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90E51" w14:textId="77777777" w:rsidR="00836A7D" w:rsidRDefault="00A8134D" w:rsidP="00A8134D">
      <w:pPr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shd w:val="clear" w:color="auto" w:fill="FFFFFF"/>
          <w:lang w:eastAsia="el-GR"/>
          <w14:ligatures w14:val="none"/>
        </w:rPr>
      </w:pPr>
      <w:r w:rsidRPr="00A8134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shd w:val="clear" w:color="auto" w:fill="FFFFFF"/>
          <w:lang w:eastAsia="el-GR"/>
          <w14:ligatures w14:val="none"/>
        </w:rPr>
        <w:t xml:space="preserve">ΠΡΟΣ </w:t>
      </w:r>
      <w:r w:rsidR="00836A7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shd w:val="clear" w:color="auto" w:fill="FFFFFF"/>
          <w:lang w:eastAsia="el-GR"/>
          <w14:ligatures w14:val="none"/>
        </w:rPr>
        <w:t xml:space="preserve">  </w:t>
      </w:r>
      <w:r w:rsidRPr="00A8134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shd w:val="clear" w:color="auto" w:fill="FFFFFF"/>
          <w:lang w:eastAsia="el-GR"/>
          <w14:ligatures w14:val="none"/>
        </w:rPr>
        <w:t>τ</w:t>
      </w:r>
      <w:r w:rsidRPr="00836A7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shd w:val="clear" w:color="auto" w:fill="FFFFFF"/>
          <w:lang w:eastAsia="el-GR"/>
          <w14:ligatures w14:val="none"/>
        </w:rPr>
        <w:t>α</w:t>
      </w:r>
      <w:r w:rsidRPr="00A8134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shd w:val="clear" w:color="auto" w:fill="FFFFFF"/>
          <w:lang w:eastAsia="el-GR"/>
          <w14:ligatures w14:val="none"/>
        </w:rPr>
        <w:t xml:space="preserve"> Διοικητικ</w:t>
      </w:r>
      <w:r w:rsidRPr="00836A7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shd w:val="clear" w:color="auto" w:fill="FFFFFF"/>
          <w:lang w:eastAsia="el-GR"/>
          <w14:ligatures w14:val="none"/>
        </w:rPr>
        <w:t>ά</w:t>
      </w:r>
      <w:r w:rsidRPr="00A8134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shd w:val="clear" w:color="auto" w:fill="FFFFFF"/>
          <w:lang w:eastAsia="el-GR"/>
          <w14:ligatures w14:val="none"/>
        </w:rPr>
        <w:t xml:space="preserve"> Συμβούλι</w:t>
      </w:r>
      <w:r w:rsidRPr="00836A7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shd w:val="clear" w:color="auto" w:fill="FFFFFF"/>
          <w:lang w:eastAsia="el-GR"/>
          <w14:ligatures w14:val="none"/>
        </w:rPr>
        <w:t>α</w:t>
      </w:r>
      <w:r w:rsidRPr="00A8134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shd w:val="clear" w:color="auto" w:fill="FFFFFF"/>
          <w:lang w:eastAsia="el-GR"/>
          <w14:ligatures w14:val="none"/>
        </w:rPr>
        <w:t xml:space="preserve"> τ</w:t>
      </w:r>
      <w:r w:rsidRPr="00836A7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shd w:val="clear" w:color="auto" w:fill="FFFFFF"/>
          <w:lang w:eastAsia="el-GR"/>
          <w14:ligatures w14:val="none"/>
        </w:rPr>
        <w:t>ων</w:t>
      </w:r>
      <w:r w:rsidRPr="00A8134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shd w:val="clear" w:color="auto" w:fill="FFFFFF"/>
          <w:lang w:eastAsia="el-GR"/>
          <w14:ligatures w14:val="none"/>
        </w:rPr>
        <w:t xml:space="preserve"> </w:t>
      </w:r>
      <w:r w:rsidRPr="00836A7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shd w:val="clear" w:color="auto" w:fill="FFFFFF"/>
          <w:lang w:eastAsia="el-GR"/>
          <w14:ligatures w14:val="none"/>
        </w:rPr>
        <w:t xml:space="preserve">πρωτοβάθμιων </w:t>
      </w:r>
      <w:r w:rsidRPr="00A8134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shd w:val="clear" w:color="auto" w:fill="FFFFFF"/>
          <w:lang w:eastAsia="el-GR"/>
          <w14:ligatures w14:val="none"/>
        </w:rPr>
        <w:t>Συλλόγ</w:t>
      </w:r>
      <w:r w:rsidRPr="00836A7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shd w:val="clear" w:color="auto" w:fill="FFFFFF"/>
          <w:lang w:eastAsia="el-GR"/>
          <w14:ligatures w14:val="none"/>
        </w:rPr>
        <w:t xml:space="preserve">ων </w:t>
      </w:r>
      <w:r w:rsidR="00836A7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shd w:val="clear" w:color="auto" w:fill="FFFFFF"/>
          <w:lang w:eastAsia="el-GR"/>
          <w14:ligatures w14:val="none"/>
        </w:rPr>
        <w:t xml:space="preserve"> </w:t>
      </w:r>
    </w:p>
    <w:p w14:paraId="337D446F" w14:textId="27FA482B" w:rsidR="00A8134D" w:rsidRPr="00836A7D" w:rsidRDefault="00836A7D" w:rsidP="00A8134D">
      <w:pPr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shd w:val="clear" w:color="auto" w:fill="FFFFFF"/>
          <w:lang w:eastAsia="el-GR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shd w:val="clear" w:color="auto" w:fill="FFFFFF"/>
          <w:lang w:eastAsia="el-GR"/>
          <w14:ligatures w14:val="none"/>
        </w:rPr>
        <w:t xml:space="preserve">             </w:t>
      </w:r>
      <w:r w:rsidR="00A8134D" w:rsidRPr="00836A7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shd w:val="clear" w:color="auto" w:fill="FFFFFF"/>
          <w:lang w:eastAsia="el-GR"/>
          <w14:ligatures w14:val="none"/>
        </w:rPr>
        <w:t xml:space="preserve">εργαζομένων  της Περιφέρειας Α.Μ.Θ. </w:t>
      </w:r>
    </w:p>
    <w:p w14:paraId="7AE4BFBC" w14:textId="77777777" w:rsidR="00A8134D" w:rsidRPr="00836A7D" w:rsidRDefault="00A8134D" w:rsidP="00A8134D">
      <w:pPr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shd w:val="clear" w:color="auto" w:fill="FFFFFF"/>
          <w:lang w:eastAsia="el-GR"/>
          <w14:ligatures w14:val="none"/>
        </w:rPr>
      </w:pPr>
    </w:p>
    <w:p w14:paraId="7567F12D" w14:textId="77777777" w:rsidR="00A8134D" w:rsidRDefault="00A8134D" w:rsidP="00A8134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l-GR"/>
          <w14:ligatures w14:val="none"/>
        </w:rPr>
      </w:pPr>
    </w:p>
    <w:p w14:paraId="5C8308C2" w14:textId="6E471C7F" w:rsidR="00A8134D" w:rsidRPr="00A8134D" w:rsidRDefault="00A8134D" w:rsidP="00A8134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l-GR"/>
          <w14:ligatures w14:val="none"/>
        </w:rPr>
        <w:t>Κ</w:t>
      </w:r>
      <w:r w:rsidRPr="00A8134D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l-GR"/>
          <w14:ligatures w14:val="none"/>
        </w:rPr>
        <w:t>αταγγέλλο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l-GR"/>
          <w14:ligatures w14:val="none"/>
        </w:rPr>
        <w:t>υμε</w:t>
      </w:r>
      <w:r w:rsidRPr="00A8134D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l-GR"/>
          <w14:ligatures w14:val="none"/>
        </w:rPr>
        <w:t xml:space="preserve"> τη στάση συντεχνιακής υποτέλειας που επιδεικνύεται απέναντι στον συστηματικό διαχωρισμό και την υποβάθμιση των ΤΕ Μηχανικών.</w:t>
      </w:r>
    </w:p>
    <w:p w14:paraId="29F3D49E" w14:textId="77777777" w:rsidR="00A8134D" w:rsidRPr="00A8134D" w:rsidRDefault="00A8134D" w:rsidP="00A81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</w:pPr>
    </w:p>
    <w:p w14:paraId="0A307895" w14:textId="77777777" w:rsidR="00A8134D" w:rsidRPr="00A8134D" w:rsidRDefault="00A8134D" w:rsidP="00A81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</w:pPr>
      <w:r w:rsidRPr="00A8134D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 xml:space="preserve">Είναι αδιανόητο ένας συνδικαλιστικός φορέας, που οφείλει να προασπίζεται το δίκαιο και την ενότητα </w:t>
      </w:r>
      <w:r w:rsidRPr="001C244A">
        <w:rPr>
          <w:rFonts w:ascii="Arial" w:eastAsia="Times New Roman" w:hAnsi="Arial" w:cs="Arial"/>
          <w:b/>
          <w:color w:val="222222"/>
          <w:kern w:val="0"/>
          <w:sz w:val="24"/>
          <w:szCs w:val="24"/>
          <w:lang w:eastAsia="el-GR"/>
          <w14:ligatures w14:val="none"/>
        </w:rPr>
        <w:t>όλων των εργαζομένων</w:t>
      </w:r>
      <w:r w:rsidRPr="00A8134D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, να γίνεται αρωγός σε τακτικές "πνευματικού ρατσισμού". Η ενεργή υποστήριξη οργανισμών που αποκλείουν συναδέλφους από την υπηρεσιακή τους εξέλιξη, καταστρατηγεί κάθε έννοια συναδελφικότητας και δημοκρατικής δεοντολογίας.</w:t>
      </w:r>
    </w:p>
    <w:p w14:paraId="008EB50A" w14:textId="77777777" w:rsidR="00A8134D" w:rsidRPr="00A8134D" w:rsidRDefault="00A8134D" w:rsidP="00A81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</w:pPr>
    </w:p>
    <w:p w14:paraId="7DC3E9FD" w14:textId="658D8D01" w:rsidR="00A8134D" w:rsidRPr="00A8134D" w:rsidRDefault="00A8134D" w:rsidP="00A81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</w:pPr>
      <w:r w:rsidRPr="00A8134D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 xml:space="preserve">Η εμμονή σε αναχρονιστικά στερεότυπα περί "βαθμίδων", τη στιγμή που η ευρωπαϊκή και εθνική νομοθεσία αναγνωρίζει την ισοτιμία των προσόντων στο επίπεδο της διοίκησης, αποτελεί </w:t>
      </w:r>
      <w:r w:rsidR="00974CBD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 xml:space="preserve">αντιδημοκρατική </w:t>
      </w:r>
      <w:r w:rsidRPr="00A8134D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 xml:space="preserve"> νοοτροπία που κρατά τη δημόσια διοίκηση σε ομηρία</w:t>
      </w:r>
      <w:r w:rsidR="00974CBD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 xml:space="preserve"> και μας παραπέμπει σε άλλους καιρούς</w:t>
      </w:r>
      <w:r w:rsidRPr="00A8134D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.</w:t>
      </w:r>
    </w:p>
    <w:p w14:paraId="5FF4994D" w14:textId="77777777" w:rsidR="00A8134D" w:rsidRPr="00A8134D" w:rsidRDefault="00A8134D" w:rsidP="00A81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</w:pPr>
    </w:p>
    <w:p w14:paraId="622C15E1" w14:textId="77777777" w:rsidR="00840370" w:rsidRDefault="00A8134D" w:rsidP="00A81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</w:pPr>
      <w:r w:rsidRPr="00A8134D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 xml:space="preserve">Σας καλούμε να σταματήσετε να λειτουργείτε ως εκπρόσωποι συγκεκριμένων συμφερόντων και να απαιτήσετε την εφαρμογή της αξιοκρατίας </w:t>
      </w:r>
      <w:r w:rsidRPr="001C244A">
        <w:rPr>
          <w:rFonts w:ascii="Arial" w:eastAsia="Times New Roman" w:hAnsi="Arial" w:cs="Arial"/>
          <w:color w:val="222222"/>
          <w:kern w:val="0"/>
          <w:sz w:val="24"/>
          <w:szCs w:val="24"/>
          <w:u w:val="single"/>
          <w:lang w:eastAsia="el-GR"/>
          <w14:ligatures w14:val="none"/>
        </w:rPr>
        <w:t>για όλους τους μηχανικούς, ανεξαρτήτως τίτλου σπουδών</w:t>
      </w:r>
      <w:r w:rsidRPr="00A8134D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 xml:space="preserve">, τιμώντας τον ρόλο σας ως θεματοφύλακες της δικαιοσύνης. </w:t>
      </w:r>
    </w:p>
    <w:p w14:paraId="2DA3FE6A" w14:textId="77777777" w:rsidR="00840370" w:rsidRDefault="00840370" w:rsidP="00A81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</w:pPr>
    </w:p>
    <w:p w14:paraId="45AA173C" w14:textId="67E6462D" w:rsidR="00A8134D" w:rsidRDefault="00A8134D" w:rsidP="00A81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</w:pPr>
      <w:r w:rsidRPr="001C244A">
        <w:rPr>
          <w:rFonts w:ascii="Arial" w:eastAsia="Times New Roman" w:hAnsi="Arial" w:cs="Arial"/>
          <w:b/>
          <w:color w:val="222222"/>
          <w:kern w:val="0"/>
          <w:sz w:val="24"/>
          <w:szCs w:val="24"/>
          <w:lang w:eastAsia="el-GR"/>
          <w14:ligatures w14:val="none"/>
        </w:rPr>
        <w:t>Σας καλ</w:t>
      </w:r>
      <w:r w:rsidR="00840370" w:rsidRPr="001C244A">
        <w:rPr>
          <w:rFonts w:ascii="Arial" w:eastAsia="Times New Roman" w:hAnsi="Arial" w:cs="Arial"/>
          <w:b/>
          <w:color w:val="222222"/>
          <w:kern w:val="0"/>
          <w:sz w:val="24"/>
          <w:szCs w:val="24"/>
          <w:lang w:eastAsia="el-GR"/>
          <w14:ligatures w14:val="none"/>
        </w:rPr>
        <w:t>ούμε</w:t>
      </w:r>
      <w:r w:rsidRPr="001C244A">
        <w:rPr>
          <w:rFonts w:ascii="Arial" w:eastAsia="Times New Roman" w:hAnsi="Arial" w:cs="Arial"/>
          <w:b/>
          <w:color w:val="222222"/>
          <w:kern w:val="0"/>
          <w:sz w:val="24"/>
          <w:szCs w:val="24"/>
          <w:lang w:eastAsia="el-GR"/>
          <w14:ligatures w14:val="none"/>
        </w:rPr>
        <w:t xml:space="preserve"> να αποσύρεται</w:t>
      </w:r>
      <w:r w:rsidRPr="00A8134D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 xml:space="preserve"> τα κείμενα των ενστάσεων σας και με τους συμπληρωματικούς λόγους της προσφυγής σας προς την επιτροπή του άρθρου 7 του Ν 2839, ως απαράδεκτα.  </w:t>
      </w:r>
    </w:p>
    <w:p w14:paraId="35D2FFDF" w14:textId="77777777" w:rsidR="00A8134D" w:rsidRPr="00A8134D" w:rsidRDefault="00A8134D" w:rsidP="00A81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</w:pPr>
      <w:bookmarkStart w:id="0" w:name="_GoBack"/>
      <w:bookmarkEnd w:id="0"/>
    </w:p>
    <w:p w14:paraId="294A20BB" w14:textId="7D9DB9CB" w:rsidR="00A8134D" w:rsidRPr="00A8134D" w:rsidRDefault="00840370" w:rsidP="00A81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 xml:space="preserve">Επίσης για την νομιμότητα των πράξεων </w:t>
      </w:r>
      <w:r w:rsidR="0057109A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 xml:space="preserve">σας,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 xml:space="preserve">ως μέλη των συλλόγων </w:t>
      </w:r>
      <w:r w:rsidR="00EA0B71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σας,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 xml:space="preserve"> ζητούμε  να μας </w:t>
      </w:r>
      <w:r w:rsidR="008D619F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αποστείλετε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 xml:space="preserve"> τις  </w:t>
      </w:r>
      <w:r w:rsidRPr="00A8134D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απ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ο</w:t>
      </w:r>
      <w:r w:rsidRPr="00A8134D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φάσ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 xml:space="preserve">εις </w:t>
      </w:r>
      <w:r w:rsidR="00A8134D" w:rsidRPr="00A8134D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 xml:space="preserve"> τ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ων</w:t>
      </w:r>
      <w:r w:rsidR="00A8134D" w:rsidRPr="00A8134D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 xml:space="preserve"> ΔΣ </w:t>
      </w:r>
      <w:r w:rsidR="0057109A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 xml:space="preserve">με τις οποίες εγκρίνατε τα </w:t>
      </w:r>
      <w:r w:rsidR="00A8134D" w:rsidRPr="00A8134D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 xml:space="preserve">συγκεκριμένα κείμενα </w:t>
      </w:r>
      <w:r w:rsidR="0057109A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 xml:space="preserve">διότι σε αντίθετη περίπτωση η ένσταση </w:t>
      </w:r>
      <w:r w:rsidR="00EA0B71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σας,</w:t>
      </w:r>
      <w:r w:rsidR="0057109A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 xml:space="preserve"> στερείται νομιμότητας </w:t>
      </w:r>
      <w:r w:rsidR="00A8134D" w:rsidRPr="00A8134D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. </w:t>
      </w:r>
    </w:p>
    <w:p w14:paraId="1BD667CC" w14:textId="77777777" w:rsidR="00A8134D" w:rsidRPr="00A8134D" w:rsidRDefault="00A8134D" w:rsidP="00A81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</w:pPr>
    </w:p>
    <w:p w14:paraId="0B58C9FD" w14:textId="77777777" w:rsidR="00A8134D" w:rsidRDefault="00A8134D" w:rsidP="00A81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</w:pPr>
      <w:r w:rsidRPr="00A8134D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Είστε υποτίθεται εκπρόσωποι όλων των συναδέλφων και όχι συγκεκριμένης μερίδας.</w:t>
      </w:r>
    </w:p>
    <w:p w14:paraId="6031BD59" w14:textId="77777777" w:rsidR="00AD16D9" w:rsidRDefault="00AD16D9" w:rsidP="00A81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</w:pPr>
    </w:p>
    <w:p w14:paraId="6849B052" w14:textId="28B0633B" w:rsidR="00A8134D" w:rsidRPr="00A8134D" w:rsidRDefault="00AD16D9" w:rsidP="00A81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</w:pPr>
      <w:proofErr w:type="spellStart"/>
      <w:r w:rsidRPr="00A8134D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Επιφυλ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α</w:t>
      </w:r>
      <w:r w:rsidRPr="00A8134D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σσόμ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εθα</w:t>
      </w:r>
      <w:proofErr w:type="spellEnd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 xml:space="preserve"> </w:t>
      </w:r>
      <w:r w:rsidR="00A8134D" w:rsidRPr="00A8134D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 xml:space="preserve"> για κάθε νόμιμο δικαίωμα παράστασης </w:t>
      </w:r>
      <w:r w:rsidR="00493AE2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 xml:space="preserve">στα αρμόδια όργανα </w:t>
      </w:r>
      <w:r w:rsidR="00A8134D" w:rsidRPr="00A8134D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για το συγκεκριμένο θέμα.</w:t>
      </w:r>
    </w:p>
    <w:p w14:paraId="05655962" w14:textId="77777777" w:rsidR="00AD76F8" w:rsidRDefault="00AD76F8"/>
    <w:p w14:paraId="547C1FD2" w14:textId="28B0973D" w:rsidR="00D21A48" w:rsidRDefault="004F14E6" w:rsidP="00D21A48">
      <w:pPr>
        <w:jc w:val="center"/>
        <w:rPr>
          <w:b/>
          <w:bCs/>
        </w:rPr>
      </w:pPr>
      <w:r w:rsidRPr="004F14E6">
        <w:rPr>
          <w:b/>
          <w:bCs/>
        </w:rPr>
        <w:t xml:space="preserve">Για το Δ.Σ. του ΣΥ.ΜΔ.Υ.  Τ.Ε. </w:t>
      </w:r>
      <w:r w:rsidR="00D21A48" w:rsidRPr="00D21A48">
        <w:rPr>
          <w:b/>
          <w:bCs/>
        </w:rPr>
        <w:t xml:space="preserve">                                         </w:t>
      </w:r>
      <w:r w:rsidR="00D21A48" w:rsidRPr="004F14E6">
        <w:rPr>
          <w:b/>
          <w:bCs/>
        </w:rPr>
        <w:t>Για το Δ.Σ. του ΣΥ.Μ</w:t>
      </w:r>
      <w:r w:rsidR="00D21A48">
        <w:rPr>
          <w:b/>
          <w:bCs/>
        </w:rPr>
        <w:t>Η.</w:t>
      </w:r>
      <w:r w:rsidR="00D21A48" w:rsidRPr="004F14E6">
        <w:rPr>
          <w:b/>
          <w:bCs/>
        </w:rPr>
        <w:t>Δ.Υ</w:t>
      </w:r>
      <w:r w:rsidR="00D21A48">
        <w:rPr>
          <w:b/>
          <w:bCs/>
        </w:rPr>
        <w:t>Π.</w:t>
      </w:r>
    </w:p>
    <w:p w14:paraId="51F637BD" w14:textId="30B1A8BE" w:rsidR="004F14E6" w:rsidRPr="004F14E6" w:rsidRDefault="004F14E6" w:rsidP="00D21A48">
      <w:pPr>
        <w:jc w:val="center"/>
        <w:rPr>
          <w:b/>
          <w:bCs/>
        </w:rPr>
      </w:pPr>
      <w:r w:rsidRPr="004F14E6">
        <w:rPr>
          <w:b/>
          <w:bCs/>
        </w:rPr>
        <w:t>ΚΑΒΑΛΑΣ –  ΔΡΑΜΑΣ -  ΞΑΝΘΗΣ</w:t>
      </w:r>
      <w:r w:rsidR="00D21A48">
        <w:rPr>
          <w:b/>
          <w:bCs/>
        </w:rPr>
        <w:t xml:space="preserve">                                                 </w:t>
      </w:r>
      <w:r w:rsidR="00D21A48" w:rsidRPr="00D21A48">
        <w:rPr>
          <w:b/>
          <w:bCs/>
        </w:rPr>
        <w:t xml:space="preserve"> </w:t>
      </w:r>
      <w:r w:rsidR="00D21A48">
        <w:rPr>
          <w:b/>
          <w:bCs/>
        </w:rPr>
        <w:t>ΕΒΡΟΥ-ΡΟΔΟΠΗΣ</w:t>
      </w:r>
    </w:p>
    <w:p w14:paraId="67576073" w14:textId="5632755B" w:rsidR="00D21A48" w:rsidRPr="004F14E6" w:rsidRDefault="004F14E6" w:rsidP="00D21A48">
      <w:pPr>
        <w:jc w:val="center"/>
        <w:rPr>
          <w:b/>
          <w:bCs/>
        </w:rPr>
      </w:pPr>
      <w:r w:rsidRPr="004F14E6">
        <w:rPr>
          <w:b/>
          <w:bCs/>
        </w:rPr>
        <w:t xml:space="preserve">Με Απόφαση Δ.Σ. </w:t>
      </w:r>
      <w:r w:rsidR="00D21A48">
        <w:rPr>
          <w:b/>
          <w:bCs/>
        </w:rPr>
        <w:t xml:space="preserve">                                                          </w:t>
      </w:r>
      <w:r w:rsidR="00D21A48" w:rsidRPr="004F14E6">
        <w:rPr>
          <w:b/>
          <w:bCs/>
        </w:rPr>
        <w:t>Με Απόφαση Δ.Σ.</w:t>
      </w:r>
    </w:p>
    <w:p w14:paraId="4B5B6D4F" w14:textId="68CD01CB" w:rsidR="004F14E6" w:rsidRPr="004F14E6" w:rsidRDefault="004F14E6" w:rsidP="00D21A48">
      <w:pPr>
        <w:jc w:val="center"/>
        <w:rPr>
          <w:b/>
          <w:bCs/>
        </w:rPr>
      </w:pPr>
    </w:p>
    <w:p w14:paraId="1C7218C7" w14:textId="492236C6" w:rsidR="00D21A48" w:rsidRPr="004F14E6" w:rsidRDefault="004F14E6" w:rsidP="00D21A48">
      <w:pPr>
        <w:jc w:val="center"/>
        <w:rPr>
          <w:b/>
          <w:bCs/>
        </w:rPr>
      </w:pPr>
      <w:r w:rsidRPr="004F14E6">
        <w:rPr>
          <w:b/>
          <w:bCs/>
        </w:rPr>
        <w:t xml:space="preserve">Ο  ΠΡΟΕΔΡΟΣ </w:t>
      </w:r>
      <w:r w:rsidR="00D21A48">
        <w:rPr>
          <w:b/>
          <w:bCs/>
        </w:rPr>
        <w:t xml:space="preserve">                                                                      </w:t>
      </w:r>
      <w:r w:rsidR="00D21A48" w:rsidRPr="004F14E6">
        <w:rPr>
          <w:b/>
          <w:bCs/>
        </w:rPr>
        <w:t xml:space="preserve">   Ο  ΠΡΟΕΔΡΟΣ</w:t>
      </w:r>
    </w:p>
    <w:p w14:paraId="7961D46A" w14:textId="4224E500" w:rsidR="004F14E6" w:rsidRPr="004F14E6" w:rsidRDefault="004F14E6" w:rsidP="00D21A48">
      <w:pPr>
        <w:jc w:val="center"/>
        <w:rPr>
          <w:b/>
          <w:bCs/>
        </w:rPr>
      </w:pPr>
    </w:p>
    <w:p w14:paraId="40EEAC3F" w14:textId="77777777" w:rsidR="004F14E6" w:rsidRPr="004F14E6" w:rsidRDefault="004F14E6" w:rsidP="00D21A48">
      <w:pPr>
        <w:jc w:val="center"/>
        <w:rPr>
          <w:b/>
          <w:bCs/>
        </w:rPr>
      </w:pPr>
    </w:p>
    <w:p w14:paraId="446DECF3" w14:textId="409C2BA3" w:rsidR="004F14E6" w:rsidRPr="004F14E6" w:rsidRDefault="004F14E6" w:rsidP="00D21A48">
      <w:pPr>
        <w:jc w:val="center"/>
        <w:rPr>
          <w:b/>
          <w:bCs/>
        </w:rPr>
      </w:pPr>
      <w:r w:rsidRPr="004F14E6">
        <w:rPr>
          <w:b/>
          <w:bCs/>
        </w:rPr>
        <w:t>ΛΥΡΑΤΖΗΣ  ΠΑΣΧΑΛΗΣ</w:t>
      </w:r>
      <w:r w:rsidR="00D21A48">
        <w:rPr>
          <w:b/>
          <w:bCs/>
        </w:rPr>
        <w:t xml:space="preserve">                                                       ΠΑΠΑΠΟΣΤΟΛΟΥ ΧΡΗΣΤΟΣ</w:t>
      </w:r>
    </w:p>
    <w:sectPr w:rsidR="004F14E6" w:rsidRPr="004F14E6" w:rsidSect="004F14E6">
      <w:pgSz w:w="11906" w:h="16838"/>
      <w:pgMar w:top="1843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4D"/>
    <w:rsid w:val="001C244A"/>
    <w:rsid w:val="00493AE2"/>
    <w:rsid w:val="004F14E6"/>
    <w:rsid w:val="0057109A"/>
    <w:rsid w:val="00836A7D"/>
    <w:rsid w:val="00840370"/>
    <w:rsid w:val="0084226A"/>
    <w:rsid w:val="008D619F"/>
    <w:rsid w:val="00974CBD"/>
    <w:rsid w:val="00A24384"/>
    <w:rsid w:val="00A72DA4"/>
    <w:rsid w:val="00A8134D"/>
    <w:rsid w:val="00AD16D9"/>
    <w:rsid w:val="00AD76F8"/>
    <w:rsid w:val="00D21A48"/>
    <w:rsid w:val="00D73D49"/>
    <w:rsid w:val="00DC3067"/>
    <w:rsid w:val="00EA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C8BFC1"/>
  <w15:chartTrackingRefBased/>
  <w15:docId w15:val="{2EC438D2-DE99-429F-A28B-5DFBB087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3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340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PAMTH.GOV.GR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ΛΥΡΑΤΖΗΣ ΠΑΣΧΑΛΗΣ</dc:creator>
  <cp:keywords/>
  <dc:description/>
  <cp:lastModifiedBy>Papapostolou</cp:lastModifiedBy>
  <cp:revision>4</cp:revision>
  <dcterms:created xsi:type="dcterms:W3CDTF">2026-04-16T11:49:00Z</dcterms:created>
  <dcterms:modified xsi:type="dcterms:W3CDTF">2026-04-16T12:37:00Z</dcterms:modified>
</cp:coreProperties>
</file>